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—202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随堂练习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</w:t>
      </w:r>
    </w:p>
    <w:p>
      <w:pPr>
        <w:pStyle w:val="5"/>
        <w:spacing w:line="240" w:lineRule="auto"/>
        <w:ind w:left="540" w:hanging="540"/>
        <w:rPr>
          <w:rFonts w:hint="eastAsia" w:ascii="黑体" w:hAnsi="黑体" w:cs="黑体"/>
          <w:b w:val="0"/>
          <w:bCs/>
          <w:sz w:val="36"/>
          <w:szCs w:val="36"/>
        </w:rPr>
      </w:pPr>
      <w:r>
        <w:rPr>
          <w:rFonts w:hint="eastAsia" w:ascii="黑体" w:hAnsi="黑体" w:cs="黑体"/>
          <w:b w:val="0"/>
          <w:bCs/>
          <w:sz w:val="36"/>
          <w:szCs w:val="36"/>
        </w:rPr>
        <w:t>历史科参考答案</w:t>
      </w:r>
    </w:p>
    <w:p>
      <w:pPr>
        <w:pStyle w:val="6"/>
        <w:spacing w:line="240" w:lineRule="auto"/>
      </w:pPr>
      <w:r>
        <w:rPr>
          <w:rFonts w:hint="eastAsia"/>
        </w:rPr>
        <w:t>一、选择题（本题有20小题，每小题四个选项只有一项正确。每小题3分，共60分）</w:t>
      </w:r>
    </w:p>
    <w:tbl>
      <w:tblPr>
        <w:tblStyle w:val="2"/>
        <w:tblW w:w="8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</w:tbl>
    <w:p>
      <w:pPr>
        <w:pStyle w:val="6"/>
        <w:spacing w:line="240" w:lineRule="auto"/>
        <w:rPr>
          <w:rFonts w:hint="eastAsia"/>
        </w:rPr>
      </w:pPr>
    </w:p>
    <w:p>
      <w:pPr>
        <w:pStyle w:val="6"/>
        <w:spacing w:line="240" w:lineRule="auto"/>
      </w:pPr>
      <w:bookmarkStart w:id="0" w:name="_GoBack"/>
      <w:bookmarkEnd w:id="0"/>
      <w:r>
        <w:rPr>
          <w:rFonts w:hint="eastAsia"/>
        </w:rPr>
        <w:t>二、材料分析题（本大题有3小题，21小题1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分，22小题1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分，23小题1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分，共40分）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21、（1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(1)制度：中央集权制度；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1分)</w:t>
      </w:r>
      <w:r>
        <w:rPr>
          <w:rFonts w:hint="eastAsia" w:ascii="宋体" w:hAnsi="宋体" w:eastAsia="宋体" w:cs="宋体"/>
        </w:rPr>
        <w:t>作用：奠定了中国两千多年封建政治制度的基本格局，为历代王朝所沿用，影响深远。</w:t>
      </w:r>
      <w:r>
        <w:rPr>
          <w:rFonts w:hint="eastAsia" w:ascii="宋体" w:hAnsi="宋体" w:eastAsia="宋体" w:cs="宋体"/>
          <w:lang w:val="en-US" w:eastAsia="zh-CN"/>
        </w:rPr>
        <w:t>维护了</w:t>
      </w:r>
      <w:r>
        <w:rPr>
          <w:rFonts w:hint="eastAsia" w:ascii="宋体" w:hAnsi="宋体" w:eastAsia="宋体" w:cs="宋体"/>
        </w:rPr>
        <w:t>多民族国家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统一。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(2)说明：汉武帝颁布推恩令，削弱王国势力，加强了中央集权，（或派张骞出使西域，加强了与西域各国的联系，）因而实现了地理空间的整合和凝聚；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史实1分，作用2分共3分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</w:rPr>
        <w:t>汉武帝罢黜百家，尊崇儒术，加强了思想控制，因此实现了精神空间的整合和凝聚。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史实1分，作用2分共3分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>(3)举措：根据边疆蛮夷的特点分别施治，厚待边疆蛮夷的上层人物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在蒙古草原和青藏高原积极倡导喇嘛教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在中央设立理藩院，在边疆设置军府等。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中央集权有利于国家统一治理和各民族团结共处。言之有理即可（一点2分）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22、（</w:t>
      </w:r>
      <w:r>
        <w:rPr>
          <w:rFonts w:hint="eastAsia" w:ascii="宋体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（1）形式：表演蹴鞠；观看傀儡戏；观看杂技表演。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特点：文化娱乐生活丰富多彩，世俗化。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）变化：打破了市坊的界限（或宋朝的城市打破了商业区和居民区的限制）；经商的时间也不再受到限制；出现了早市和夜市。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言之有理即可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）原因：经济繁荣；重文轻武的国策；开明的文化政策；对文人的优待。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言之有理即可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）经济的繁荣或城市的发展促进了市民文化生活日益丰富多彩；市民文化生活的丰富多彩也可以推动经济的繁荣。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23、（1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小作文</w:t>
      </w:r>
      <w:r>
        <w:rPr>
          <w:rFonts w:hint="eastAsia" w:ascii="宋体" w:hAnsi="宋体" w:eastAsia="宋体" w:cs="宋体"/>
          <w:color w:val="000000"/>
        </w:rPr>
        <w:t>：开放性回答，史论结合，层次清晰，言之有理即可，根据题意，</w:t>
      </w:r>
      <w:r>
        <w:rPr>
          <w:rFonts w:hint="eastAsia" w:ascii="宋体" w:hAnsi="宋体" w:eastAsia="宋体" w:cs="宋体"/>
          <w:color w:val="000000"/>
          <w:lang w:val="en-US" w:eastAsia="zh-CN"/>
        </w:rPr>
        <w:t>以</w:t>
      </w:r>
      <w:r>
        <w:rPr>
          <w:rFonts w:hint="eastAsia" w:ascii="宋体" w:hAnsi="宋体" w:eastAsia="宋体" w:cs="宋体"/>
          <w:color w:val="000000"/>
        </w:rPr>
        <w:t>“合作共赢”</w:t>
      </w:r>
      <w:r>
        <w:rPr>
          <w:rFonts w:hint="eastAsia" w:ascii="宋体" w:hAnsi="宋体" w:eastAsia="宋体" w:cs="宋体"/>
          <w:color w:val="000000"/>
          <w:lang w:val="en-US" w:eastAsia="zh-CN"/>
        </w:rPr>
        <w:t>为主题</w:t>
      </w:r>
      <w:r>
        <w:rPr>
          <w:rFonts w:hint="eastAsia" w:ascii="宋体" w:hAnsi="宋体" w:eastAsia="宋体" w:cs="宋体"/>
          <w:color w:val="000000"/>
        </w:rPr>
        <w:t>，选取任意三个关键词，结合关键词相关史实和作用加以简述即可。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如选取</w:t>
      </w:r>
      <w:r>
        <w:rPr>
          <w:rFonts w:hint="eastAsia" w:ascii="宋体" w:hAnsi="宋体" w:eastAsia="宋体" w:cs="宋体"/>
          <w:color w:val="000000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lang w:val="en-US" w:eastAsia="zh-CN"/>
        </w:rPr>
        <w:t>世界反法西斯</w:t>
      </w:r>
      <w:r>
        <w:rPr>
          <w:rFonts w:hint="eastAsia" w:ascii="宋体" w:hAnsi="宋体" w:eastAsia="宋体" w:cs="宋体"/>
          <w:color w:val="000000"/>
        </w:rPr>
        <w:t xml:space="preserve"> 、</w:t>
      </w:r>
      <w:r>
        <w:rPr>
          <w:rFonts w:hint="eastAsia" w:ascii="宋体" w:hAnsi="宋体" w:eastAsia="宋体" w:cs="宋体"/>
          <w:color w:val="000000"/>
          <w:lang w:val="en-US" w:eastAsia="zh-CN"/>
        </w:rPr>
        <w:t>万隆会议</w:t>
      </w:r>
      <w:r>
        <w:rPr>
          <w:rFonts w:hint="eastAsia" w:ascii="宋体" w:hAnsi="宋体" w:eastAsia="宋体" w:cs="宋体"/>
          <w:color w:val="000000"/>
        </w:rPr>
        <w:t xml:space="preserve"> 、</w:t>
      </w:r>
      <w:r>
        <w:rPr>
          <w:rFonts w:hint="eastAsia" w:ascii="宋体" w:hAnsi="宋体" w:eastAsia="宋体" w:cs="宋体"/>
          <w:color w:val="000000"/>
          <w:lang w:val="en-US" w:eastAsia="zh-CN"/>
        </w:rPr>
        <w:t>不结盟运动”</w:t>
      </w:r>
      <w:r>
        <w:rPr>
          <w:rFonts w:hint="eastAsia" w:ascii="宋体" w:hAnsi="宋体" w:eastAsia="宋体" w:cs="宋体"/>
          <w:color w:val="000000"/>
        </w:rPr>
        <w:t>，从国际关系的角度加以阐述。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如：题目：合作共赢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1分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论述：第二次世界大战期间，中、美、苏、英等26国签署《联合国家宣言》，标志着世界反法西斯同盟的正式形成，各国相互支援，协同作战，逐渐扭转战争形势。万隆会议提高了亚非国家和地区的民族自信、团结合作、友好相处，共同反对帝国主义和殖民主义，争取和巩固民族独立，保卫世界和平的的精神。20世纪50年代开始，一些新独立的民族国家发起了不结盟运动，不结盟运动的兴起，标志着广大发展中国家已经成为国际政治舞台的一支重要力量。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9分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lang w:val="en-US" w:eastAsia="zh-CN"/>
        </w:rPr>
        <w:t>由此可知，合作才能发展、共赢</w:t>
      </w:r>
      <w:r>
        <w:rPr>
          <w:rFonts w:hint="eastAsia" w:ascii="宋体" w:hAnsi="宋体" w:eastAsia="宋体" w:cs="宋体"/>
          <w:color w:val="000000"/>
          <w:lang w:val="en-US" w:eastAsia="zh-CN"/>
        </w:rPr>
        <w:t>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如选取</w:t>
      </w:r>
      <w:r>
        <w:rPr>
          <w:rFonts w:hint="eastAsia" w:ascii="宋体" w:hAnsi="宋体" w:eastAsia="宋体" w:cs="宋体"/>
          <w:color w:val="000000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lang w:val="en-US" w:eastAsia="zh-CN"/>
        </w:rPr>
        <w:t>丝绸之路</w:t>
      </w:r>
      <w:r>
        <w:rPr>
          <w:rFonts w:hint="eastAsia" w:ascii="宋体" w:hAnsi="宋体" w:eastAsia="宋体" w:cs="宋体"/>
          <w:color w:val="000000"/>
        </w:rPr>
        <w:t xml:space="preserve"> 、</w:t>
      </w:r>
      <w:r>
        <w:rPr>
          <w:rFonts w:hint="eastAsia" w:ascii="宋体" w:hAnsi="宋体" w:eastAsia="宋体" w:cs="宋体"/>
          <w:color w:val="000000"/>
          <w:lang w:val="en-US" w:eastAsia="zh-CN"/>
        </w:rPr>
        <w:t>一带一路</w:t>
      </w:r>
      <w:r>
        <w:rPr>
          <w:rFonts w:hint="eastAsia" w:ascii="宋体" w:hAnsi="宋体" w:eastAsia="宋体" w:cs="宋体"/>
          <w:color w:val="000000"/>
        </w:rPr>
        <w:t xml:space="preserve"> 、</w:t>
      </w:r>
      <w:r>
        <w:rPr>
          <w:rFonts w:hint="eastAsia" w:ascii="宋体" w:hAnsi="宋体" w:eastAsia="宋体" w:cs="宋体"/>
          <w:color w:val="000000"/>
          <w:lang w:val="en-US" w:eastAsia="zh-CN"/>
        </w:rPr>
        <w:t>人类命运共同体”</w:t>
      </w:r>
      <w:r>
        <w:rPr>
          <w:rFonts w:hint="eastAsia" w:ascii="宋体" w:hAnsi="宋体" w:eastAsia="宋体" w:cs="宋体"/>
          <w:color w:val="000000"/>
        </w:rPr>
        <w:t>，从</w:t>
      </w:r>
      <w:r>
        <w:rPr>
          <w:rFonts w:hint="eastAsia" w:ascii="宋体" w:hAnsi="宋体" w:eastAsia="宋体" w:cs="宋体"/>
          <w:color w:val="000000"/>
          <w:lang w:val="en-US" w:eastAsia="zh-CN"/>
        </w:rPr>
        <w:t>经济发展</w:t>
      </w:r>
      <w:r>
        <w:rPr>
          <w:rFonts w:hint="eastAsia" w:ascii="宋体" w:hAnsi="宋体" w:eastAsia="宋体" w:cs="宋体"/>
          <w:color w:val="000000"/>
        </w:rPr>
        <w:t>的角度加以阐述。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如：题目：合作共赢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1分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论述：</w:t>
      </w:r>
      <w:r>
        <w:rPr>
          <w:rFonts w:hint="eastAsia" w:ascii="宋体" w:hAnsi="宋体" w:eastAsia="宋体" w:cs="宋体"/>
          <w:color w:val="000000"/>
          <w:lang w:val="en-US" w:eastAsia="zh-CN"/>
        </w:rPr>
        <w:t>西汉开辟的丝绸之路是古代东西方往来的大动脉，对于中国同其他国家和地区的贸易与文化交流，起到了极大的促进作用。一带一路把沿线国家和大洲通过无数的节点连接起来，这些节点促成了一个松散的经济和安全共同体的形成。随着经济全球化的深入，国际社会需要一个连接全球经贸的通道或是共同体。习近平主席提出的“一带一路”倡议正契合了国际社会当前的这一需求。更重要的是，“一带一路”倡议再次吹响了共同体意识的号角，通过重振交流渠道和加深国家间交流，建立起经济和安全的共同体，它将从根本上促进人类命运共同体的建设。（9分）由此可知，合作是推动各国经济发展的重要因素、合作带来共赢。（1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Tc2OTA5MzAwMjkyNGI4YWVhN2Q0NzVhZGUxYmEifQ=="/>
  </w:docVars>
  <w:rsids>
    <w:rsidRoot w:val="1B1D3C75"/>
    <w:rsid w:val="05913FA4"/>
    <w:rsid w:val="12B92B65"/>
    <w:rsid w:val="1A0C6C14"/>
    <w:rsid w:val="1B1D3C75"/>
    <w:rsid w:val="215C266B"/>
    <w:rsid w:val="248257E1"/>
    <w:rsid w:val="39CD3FCC"/>
    <w:rsid w:val="449F1A36"/>
    <w:rsid w:val="4D28125D"/>
    <w:rsid w:val="54CF4826"/>
    <w:rsid w:val="562C3B1B"/>
    <w:rsid w:val="58F172F9"/>
    <w:rsid w:val="64053C5C"/>
    <w:rsid w:val="640C525A"/>
    <w:rsid w:val="6745243D"/>
    <w:rsid w:val="6C3E716B"/>
    <w:rsid w:val="6C976A79"/>
    <w:rsid w:val="6F437BA9"/>
    <w:rsid w:val="6FD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试卷-标题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5">
    <w:name w:val="试卷-二级标题"/>
    <w:basedOn w:val="1"/>
    <w:qFormat/>
    <w:uiPriority w:val="0"/>
    <w:pPr>
      <w:spacing w:line="360" w:lineRule="auto"/>
      <w:ind w:left="663" w:hanging="663" w:hangingChars="150"/>
      <w:jc w:val="center"/>
    </w:pPr>
    <w:rPr>
      <w:rFonts w:eastAsia="黑体"/>
      <w:b/>
      <w:sz w:val="44"/>
      <w:szCs w:val="44"/>
    </w:rPr>
  </w:style>
  <w:style w:type="paragraph" w:customStyle="1" w:styleId="6">
    <w:name w:val="试卷-题型-标题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7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613</Characters>
  <Lines>0</Lines>
  <Paragraphs>0</Paragraphs>
  <TotalTime>6</TotalTime>
  <ScaleCrop>false</ScaleCrop>
  <LinksUpToDate>false</LinksUpToDate>
  <CharactersWithSpaces>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2022-06-18T04:26:00Z</dcterms:created>
  <dc:creator>听海</dc:creator>
  <cp:lastModifiedBy>听海</cp:lastModifiedBy>
  <dcterms:modified xsi:type="dcterms:W3CDTF">2024-03-16T13:38:35Z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C231772A36F24F55B71581E695B8810E</vt:lpwstr>
  </property>
</Properties>
</file>